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41" w:rsidRDefault="00992D41" w:rsidP="00992D41"/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620"/>
        <w:gridCol w:w="4333"/>
      </w:tblGrid>
      <w:tr w:rsidR="00992D41" w:rsidRPr="00E4445B" w:rsidTr="00315AD9">
        <w:tc>
          <w:tcPr>
            <w:tcW w:w="4112" w:type="dxa"/>
          </w:tcPr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САХА РЕСПУБЛИКАТЫН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РЭ5ИН МИНИСТЕРСТВОТА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улуу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 (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)»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</w:t>
            </w:r>
            <w:proofErr w:type="spellEnd"/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казеннай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тэрилтэ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оройуонун</w:t>
            </w:r>
            <w:proofErr w:type="spellEnd"/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Үөрэ</w:t>
            </w:r>
            <w:r w:rsidRPr="00E4445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ириигэ </w:t>
            </w:r>
            <w:proofErr w:type="spellStart"/>
            <w:proofErr w:type="gram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салалтата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620" w:type="dxa"/>
          </w:tcPr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996315" cy="996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Амгинское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районное</w:t>
            </w:r>
            <w:proofErr w:type="gram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управление образования» муниципального района </w:t>
            </w:r>
          </w:p>
          <w:p w:rsidR="00992D41" w:rsidRPr="00E4445B" w:rsidRDefault="00992D41" w:rsidP="00315A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Амгинский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улус (район)»</w:t>
            </w:r>
          </w:p>
        </w:tc>
      </w:tr>
    </w:tbl>
    <w:p w:rsidR="00992D41" w:rsidRPr="00E4445B" w:rsidRDefault="00992D41" w:rsidP="00992D41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992D41" w:rsidRPr="00E4445B" w:rsidRDefault="00992D41" w:rsidP="00992D4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4445B">
        <w:rPr>
          <w:rFonts w:ascii="Times New Roman" w:hAnsi="Times New Roman"/>
          <w:b/>
          <w:bCs/>
          <w:iCs/>
          <w:sz w:val="24"/>
          <w:szCs w:val="24"/>
        </w:rPr>
        <w:t>ПРИКАЗ</w:t>
      </w:r>
    </w:p>
    <w:p w:rsidR="00992D41" w:rsidRPr="00E4445B" w:rsidRDefault="00992D41" w:rsidP="00992D4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E4445B">
        <w:rPr>
          <w:rFonts w:ascii="Times New Roman" w:hAnsi="Times New Roman"/>
          <w:b/>
          <w:bCs/>
          <w:iCs/>
          <w:sz w:val="24"/>
          <w:szCs w:val="24"/>
        </w:rPr>
        <w:t>по</w:t>
      </w:r>
      <w:proofErr w:type="gramEnd"/>
      <w:r w:rsidRPr="00E4445B">
        <w:rPr>
          <w:rFonts w:ascii="Times New Roman" w:hAnsi="Times New Roman"/>
          <w:b/>
          <w:bCs/>
          <w:iCs/>
          <w:sz w:val="24"/>
          <w:szCs w:val="24"/>
        </w:rPr>
        <w:t xml:space="preserve"> основной деятельности</w:t>
      </w:r>
    </w:p>
    <w:p w:rsidR="00992D41" w:rsidRPr="00E4445B" w:rsidRDefault="00992D41" w:rsidP="00992D41">
      <w:pPr>
        <w:rPr>
          <w:rFonts w:ascii="Times New Roman" w:hAnsi="Times New Roman"/>
          <w:b/>
          <w:sz w:val="24"/>
          <w:szCs w:val="24"/>
        </w:rPr>
      </w:pPr>
      <w:r w:rsidRPr="00E4445B">
        <w:rPr>
          <w:rFonts w:ascii="Times New Roman" w:hAnsi="Times New Roman"/>
          <w:b/>
          <w:sz w:val="24"/>
          <w:szCs w:val="24"/>
        </w:rPr>
        <w:t>30.09.2014г.</w:t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</w:r>
      <w:r w:rsidRPr="00E4445B">
        <w:rPr>
          <w:rFonts w:ascii="Times New Roman" w:hAnsi="Times New Roman"/>
          <w:b/>
          <w:sz w:val="24"/>
          <w:szCs w:val="24"/>
        </w:rPr>
        <w:tab/>
        <w:t>№98§1</w:t>
      </w:r>
    </w:p>
    <w:p w:rsidR="00992D41" w:rsidRPr="00E4445B" w:rsidRDefault="00992D41" w:rsidP="00992D41">
      <w:pPr>
        <w:pStyle w:val="1"/>
        <w:rPr>
          <w:rFonts w:ascii="Times New Roman" w:hAnsi="Times New Roman"/>
          <w:color w:val="auto"/>
        </w:rPr>
      </w:pPr>
      <w:r w:rsidRPr="00E4445B">
        <w:rPr>
          <w:rFonts w:ascii="Times New Roman" w:hAnsi="Times New Roman"/>
          <w:color w:val="auto"/>
        </w:rPr>
        <w:t xml:space="preserve">О Кодексе </w:t>
      </w:r>
      <w:r w:rsidRPr="00E4445B">
        <w:rPr>
          <w:rFonts w:ascii="Times New Roman" w:hAnsi="Times New Roman"/>
          <w:color w:val="auto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992D41" w:rsidRPr="00E4445B" w:rsidRDefault="00992D41" w:rsidP="00992D41">
      <w:pPr>
        <w:rPr>
          <w:rFonts w:ascii="Times New Roman" w:hAnsi="Times New Roman"/>
          <w:sz w:val="24"/>
          <w:szCs w:val="24"/>
        </w:rPr>
      </w:pPr>
    </w:p>
    <w:p w:rsidR="00992D41" w:rsidRPr="00371588" w:rsidRDefault="00992D41" w:rsidP="00992D41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371588">
        <w:rPr>
          <w:rFonts w:ascii="Times New Roman" w:hAnsi="Times New Roman"/>
          <w:b w:val="0"/>
          <w:color w:val="auto"/>
        </w:rPr>
        <w:t xml:space="preserve">Во исполнение </w:t>
      </w:r>
      <w:hyperlink r:id="rId6" w:history="1">
        <w:r w:rsidRPr="00371588">
          <w:rPr>
            <w:rStyle w:val="a3"/>
            <w:rFonts w:ascii="Times New Roman" w:hAnsi="Times New Roman"/>
            <w:color w:val="auto"/>
          </w:rPr>
          <w:t>пункта 4</w:t>
        </w:r>
      </w:hyperlink>
      <w:r w:rsidRPr="00371588">
        <w:rPr>
          <w:rFonts w:ascii="Times New Roman" w:hAnsi="Times New Roman"/>
          <w:b w:val="0"/>
          <w:color w:val="auto"/>
        </w:rPr>
        <w:t xml:space="preserve">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371588">
        <w:rPr>
          <w:rFonts w:ascii="Times New Roman" w:hAnsi="Times New Roman"/>
          <w:b w:val="0"/>
          <w:color w:val="auto"/>
        </w:rPr>
        <w:t>Голодец</w:t>
      </w:r>
      <w:proofErr w:type="spellEnd"/>
      <w:r w:rsidRPr="00371588">
        <w:rPr>
          <w:rFonts w:ascii="Times New Roman" w:hAnsi="Times New Roman"/>
          <w:b w:val="0"/>
          <w:color w:val="auto"/>
        </w:rPr>
        <w:t xml:space="preserve"> О.Ю. от 28 сентября 2012 г. N 5324п-П12, письма </w:t>
      </w:r>
      <w:hyperlink r:id="rId7" w:history="1">
        <w:r w:rsidRPr="00371588">
          <w:rPr>
            <w:rStyle w:val="a3"/>
            <w:rFonts w:ascii="Times New Roman" w:hAnsi="Times New Roman"/>
            <w:color w:val="auto"/>
          </w:rPr>
          <w:t xml:space="preserve"> Министерства образования и науки РФ от 6 февраля 2014 г. N 09-148 "О направлении материалов"</w:t>
        </w:r>
      </w:hyperlink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  <w:proofErr w:type="gramStart"/>
      <w:r w:rsidRPr="00371588">
        <w:rPr>
          <w:rFonts w:ascii="Times New Roman" w:hAnsi="Times New Roman"/>
          <w:sz w:val="24"/>
          <w:szCs w:val="24"/>
        </w:rPr>
        <w:t>приказываю</w:t>
      </w:r>
      <w:proofErr w:type="gramEnd"/>
      <w:r w:rsidRPr="00371588">
        <w:rPr>
          <w:rFonts w:ascii="Times New Roman" w:hAnsi="Times New Roman"/>
          <w:sz w:val="24"/>
          <w:szCs w:val="24"/>
        </w:rPr>
        <w:t>:</w:t>
      </w:r>
    </w:p>
    <w:p w:rsidR="00992D41" w:rsidRPr="00371588" w:rsidRDefault="00992D41" w:rsidP="00992D41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color w:val="auto"/>
        </w:rPr>
      </w:pPr>
      <w:r w:rsidRPr="00371588">
        <w:rPr>
          <w:rFonts w:ascii="Times New Roman" w:hAnsi="Times New Roman"/>
          <w:b w:val="0"/>
          <w:color w:val="auto"/>
        </w:rPr>
        <w:t>Руководителям ОУ:</w:t>
      </w:r>
    </w:p>
    <w:p w:rsidR="00992D41" w:rsidRPr="00371588" w:rsidRDefault="00992D41" w:rsidP="00992D41">
      <w:pPr>
        <w:pStyle w:val="1"/>
        <w:numPr>
          <w:ilvl w:val="1"/>
          <w:numId w:val="2"/>
        </w:numPr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Разработать и п</w:t>
      </w:r>
      <w:r w:rsidRPr="00371588">
        <w:rPr>
          <w:rFonts w:ascii="Times New Roman" w:hAnsi="Times New Roman"/>
          <w:b w:val="0"/>
          <w:color w:val="auto"/>
        </w:rPr>
        <w:t xml:space="preserve">ринять </w:t>
      </w:r>
      <w:hyperlink w:anchor="sub_1000" w:history="1">
        <w:r w:rsidRPr="00371588">
          <w:rPr>
            <w:rStyle w:val="a3"/>
            <w:rFonts w:ascii="Times New Roman" w:hAnsi="Times New Roman"/>
            <w:color w:val="auto"/>
          </w:rPr>
          <w:t>Кодекс</w:t>
        </w:r>
      </w:hyperlink>
      <w:r w:rsidRPr="00371588">
        <w:rPr>
          <w:rFonts w:ascii="Times New Roman" w:hAnsi="Times New Roman"/>
          <w:b w:val="0"/>
          <w:color w:val="auto"/>
        </w:rPr>
        <w:t xml:space="preserve"> профессиональной этики педагогических работников организации, осуществляющей образовательную деятельность.</w:t>
      </w:r>
    </w:p>
    <w:p w:rsidR="00992D41" w:rsidRPr="00371588" w:rsidRDefault="00992D41" w:rsidP="00992D41">
      <w:pPr>
        <w:pStyle w:val="1"/>
        <w:numPr>
          <w:ilvl w:val="1"/>
          <w:numId w:val="2"/>
        </w:numPr>
        <w:jc w:val="left"/>
        <w:rPr>
          <w:rFonts w:ascii="Times New Roman" w:hAnsi="Times New Roman"/>
          <w:b w:val="0"/>
          <w:color w:val="auto"/>
        </w:rPr>
      </w:pPr>
      <w:r w:rsidRPr="008C38DC">
        <w:rPr>
          <w:rFonts w:ascii="Times New Roman" w:hAnsi="Times New Roman"/>
          <w:b w:val="0"/>
          <w:color w:val="auto"/>
        </w:rPr>
        <w:t>Учесть, что</w:t>
      </w:r>
      <w:r w:rsidRPr="00371588">
        <w:rPr>
          <w:rFonts w:ascii="Times New Roman" w:hAnsi="Times New Roman"/>
          <w:b w:val="0"/>
        </w:rPr>
        <w:t xml:space="preserve"> п</w:t>
      </w:r>
      <w:r w:rsidRPr="00371588">
        <w:rPr>
          <w:rFonts w:ascii="Times New Roman" w:hAnsi="Times New Roman"/>
          <w:b w:val="0"/>
          <w:color w:val="auto"/>
        </w:rPr>
        <w:t>роцедура принятия Кодекса как руководства к действию,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992D41" w:rsidRPr="00371588" w:rsidRDefault="00992D41" w:rsidP="00992D41">
      <w:pPr>
        <w:pStyle w:val="1"/>
        <w:numPr>
          <w:ilvl w:val="1"/>
          <w:numId w:val="2"/>
        </w:numPr>
        <w:jc w:val="left"/>
        <w:rPr>
          <w:rFonts w:ascii="Times New Roman" w:hAnsi="Times New Roman"/>
          <w:b w:val="0"/>
          <w:color w:val="auto"/>
        </w:rPr>
      </w:pPr>
      <w:r w:rsidRPr="00371588">
        <w:rPr>
          <w:rFonts w:ascii="Times New Roman" w:hAnsi="Times New Roman"/>
          <w:b w:val="0"/>
          <w:color w:val="auto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992D41" w:rsidRPr="00371588" w:rsidRDefault="00992D41" w:rsidP="00992D41">
      <w:pPr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371588">
        <w:rPr>
          <w:rFonts w:ascii="Times New Roman" w:hAnsi="Times New Roman"/>
          <w:sz w:val="24"/>
          <w:szCs w:val="24"/>
          <w:lang w:eastAsia="ru-RU"/>
        </w:rPr>
        <w:t xml:space="preserve"> Разместить текст </w:t>
      </w:r>
      <w:r>
        <w:rPr>
          <w:rFonts w:ascii="Times New Roman" w:hAnsi="Times New Roman"/>
          <w:sz w:val="24"/>
          <w:szCs w:val="24"/>
          <w:lang w:eastAsia="ru-RU"/>
        </w:rPr>
        <w:t xml:space="preserve">Кодекса </w:t>
      </w:r>
      <w:r w:rsidRPr="00371588">
        <w:rPr>
          <w:rFonts w:ascii="Times New Roman" w:hAnsi="Times New Roman"/>
          <w:sz w:val="24"/>
          <w:szCs w:val="24"/>
          <w:lang w:eastAsia="ru-RU"/>
        </w:rPr>
        <w:t>на официальном сайте образовательной организации.</w:t>
      </w:r>
    </w:p>
    <w:p w:rsidR="00992D41" w:rsidRPr="00371588" w:rsidRDefault="00992D41" w:rsidP="00992D4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1588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5"/>
        <w:gridCol w:w="3122"/>
      </w:tblGrid>
      <w:tr w:rsidR="00992D41" w:rsidRPr="00371588" w:rsidTr="00315A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2D41" w:rsidRPr="00371588" w:rsidRDefault="00992D41" w:rsidP="00315AD9">
            <w:pPr>
              <w:pStyle w:val="a5"/>
              <w:rPr>
                <w:rFonts w:ascii="Times New Roman" w:hAnsi="Times New Roman" w:cs="Times New Roman"/>
              </w:rPr>
            </w:pPr>
            <w:r w:rsidRPr="00371588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2D41" w:rsidRPr="00371588" w:rsidRDefault="00992D41" w:rsidP="00315AD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71588">
              <w:rPr>
                <w:rFonts w:ascii="Times New Roman" w:hAnsi="Times New Roman" w:cs="Times New Roman"/>
              </w:rPr>
              <w:t xml:space="preserve">Ю.Е. </w:t>
            </w:r>
            <w:proofErr w:type="spellStart"/>
            <w:r w:rsidRPr="00371588">
              <w:rPr>
                <w:rFonts w:ascii="Times New Roman" w:hAnsi="Times New Roman" w:cs="Times New Roman"/>
              </w:rPr>
              <w:t>Шишигин</w:t>
            </w:r>
            <w:proofErr w:type="spellEnd"/>
          </w:p>
        </w:tc>
      </w:tr>
    </w:tbl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</w:p>
    <w:p w:rsidR="00992D41" w:rsidRPr="00371588" w:rsidRDefault="00992D41" w:rsidP="00992D41">
      <w:pPr>
        <w:rPr>
          <w:rFonts w:ascii="Times New Roman" w:hAnsi="Times New Roman"/>
          <w:sz w:val="24"/>
          <w:szCs w:val="24"/>
        </w:rPr>
      </w:pPr>
      <w:r w:rsidRPr="00371588">
        <w:rPr>
          <w:rFonts w:ascii="Times New Roman" w:hAnsi="Times New Roman"/>
          <w:sz w:val="24"/>
          <w:szCs w:val="24"/>
        </w:rPr>
        <w:t>Андреева Н.И.</w:t>
      </w:r>
    </w:p>
    <w:p w:rsidR="00041977" w:rsidRDefault="00992D41">
      <w:bookmarkStart w:id="0" w:name="_GoBack"/>
      <w:bookmarkEnd w:id="0"/>
    </w:p>
    <w:sectPr w:rsidR="000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4E27"/>
    <w:multiLevelType w:val="multilevel"/>
    <w:tmpl w:val="9E34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1">
    <w:nsid w:val="68E72EA3"/>
    <w:multiLevelType w:val="multilevel"/>
    <w:tmpl w:val="5DC6C8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99"/>
    <w:rsid w:val="003C5AD3"/>
    <w:rsid w:val="00567A99"/>
    <w:rsid w:val="00990597"/>
    <w:rsid w:val="009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AC0937-22AE-4ED8-B207-D191D8D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2D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D4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992D4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92D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905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26714.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2</cp:revision>
  <dcterms:created xsi:type="dcterms:W3CDTF">2015-02-02T08:43:00Z</dcterms:created>
  <dcterms:modified xsi:type="dcterms:W3CDTF">2015-02-02T08:43:00Z</dcterms:modified>
</cp:coreProperties>
</file>